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CAB6" w14:textId="77777777" w:rsidR="00A3352E" w:rsidRDefault="00A3352E" w:rsidP="00A3352E">
      <w:pPr>
        <w:rPr>
          <w:sz w:val="56"/>
          <w:szCs w:val="56"/>
        </w:rPr>
      </w:pPr>
      <w:r>
        <w:rPr>
          <w:noProof/>
        </w:rPr>
        <w:drawing>
          <wp:inline distT="0" distB="0" distL="0" distR="0" wp14:anchorId="68845C36" wp14:editId="38D26E2A">
            <wp:extent cx="1047750" cy="1126613"/>
            <wp:effectExtent l="0" t="0" r="0" b="0"/>
            <wp:docPr id="1" name="Bildobjekt 1" descr="En bild som visar objekt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-VPSK-loggo-300-px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89" cy="114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BD92655" wp14:editId="54A08C5B">
            <wp:extent cx="1143000" cy="1071965"/>
            <wp:effectExtent l="0" t="0" r="0" b="0"/>
            <wp:docPr id="2" name="Bildobjekt 2" descr="En bild som visar objekt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y-VPSK-loggo-300-px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33" cy="112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9E6">
        <w:rPr>
          <w:sz w:val="56"/>
          <w:szCs w:val="56"/>
        </w:rPr>
        <w:tab/>
      </w:r>
      <w:r w:rsidRPr="008239E6">
        <w:rPr>
          <w:sz w:val="56"/>
          <w:szCs w:val="56"/>
        </w:rPr>
        <w:tab/>
      </w:r>
      <w:r>
        <w:rPr>
          <w:sz w:val="56"/>
          <w:szCs w:val="56"/>
        </w:rPr>
        <w:t xml:space="preserve"> </w:t>
      </w:r>
      <w:r w:rsidRPr="008239E6">
        <w:rPr>
          <w:sz w:val="56"/>
          <w:szCs w:val="56"/>
        </w:rPr>
        <w:t>INBJUDAN</w:t>
      </w:r>
    </w:p>
    <w:p w14:paraId="14B5639D" w14:textId="44E88A80" w:rsidR="00A3352E" w:rsidRDefault="00A3352E" w:rsidP="00A3352E">
      <w:pPr>
        <w:jc w:val="center"/>
        <w:rPr>
          <w:sz w:val="32"/>
          <w:szCs w:val="32"/>
        </w:rPr>
      </w:pPr>
      <w:r w:rsidRPr="00E23E9F">
        <w:rPr>
          <w:sz w:val="32"/>
          <w:szCs w:val="32"/>
        </w:rPr>
        <w:t>Vimmerby Pistolskytteklubb inbjuder till Nationell Mörkerfältskjutning</w:t>
      </w:r>
      <w:r>
        <w:rPr>
          <w:sz w:val="32"/>
          <w:szCs w:val="32"/>
        </w:rPr>
        <w:t xml:space="preserve"> 202</w:t>
      </w:r>
      <w:r w:rsidR="00B030E1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14:paraId="0DBB3A0E" w14:textId="77777777" w:rsidR="00A3352E" w:rsidRPr="00E23E9F" w:rsidRDefault="00A3352E" w:rsidP="00A3352E">
      <w:pPr>
        <w:rPr>
          <w:sz w:val="32"/>
          <w:szCs w:val="32"/>
        </w:rPr>
      </w:pPr>
      <w:r>
        <w:rPr>
          <w:sz w:val="32"/>
          <w:szCs w:val="32"/>
        </w:rPr>
        <w:t>Under förutsättning att kommunen beviljar förlängt skjuttillstånd kommer Vimmerby Pistolskytteklubb att arrangera denna tävling.</w:t>
      </w:r>
    </w:p>
    <w:p w14:paraId="62AEF184" w14:textId="628B4594" w:rsidR="00A3352E" w:rsidRPr="00E23E9F" w:rsidRDefault="00A3352E" w:rsidP="00A3352E">
      <w:pPr>
        <w:rPr>
          <w:sz w:val="32"/>
          <w:szCs w:val="32"/>
        </w:rPr>
      </w:pPr>
      <w:r w:rsidRPr="00E23E9F">
        <w:rPr>
          <w:sz w:val="32"/>
          <w:szCs w:val="32"/>
        </w:rPr>
        <w:t>Lördagen 20</w:t>
      </w:r>
      <w:r>
        <w:rPr>
          <w:sz w:val="32"/>
          <w:szCs w:val="32"/>
        </w:rPr>
        <w:t>2</w:t>
      </w:r>
      <w:r w:rsidR="00B030E1">
        <w:rPr>
          <w:sz w:val="32"/>
          <w:szCs w:val="32"/>
        </w:rPr>
        <w:t>3</w:t>
      </w:r>
      <w:r>
        <w:rPr>
          <w:sz w:val="32"/>
          <w:szCs w:val="32"/>
        </w:rPr>
        <w:t>-11-</w:t>
      </w:r>
      <w:r w:rsidR="00B030E1">
        <w:rPr>
          <w:sz w:val="32"/>
          <w:szCs w:val="32"/>
        </w:rPr>
        <w:t>25</w:t>
      </w:r>
      <w:r w:rsidRPr="00E23E9F">
        <w:rPr>
          <w:sz w:val="32"/>
          <w:szCs w:val="32"/>
        </w:rPr>
        <w:t>.  Första start kl. 1</w:t>
      </w:r>
      <w:r>
        <w:rPr>
          <w:sz w:val="32"/>
          <w:szCs w:val="32"/>
        </w:rPr>
        <w:t>8</w:t>
      </w:r>
      <w:r w:rsidRPr="00E23E9F">
        <w:rPr>
          <w:sz w:val="32"/>
          <w:szCs w:val="32"/>
        </w:rPr>
        <w:t>.00</w:t>
      </w:r>
    </w:p>
    <w:p w14:paraId="6C744B43" w14:textId="77777777" w:rsidR="00A3352E" w:rsidRPr="00E23E9F" w:rsidRDefault="00A3352E" w:rsidP="00A3352E">
      <w:pPr>
        <w:rPr>
          <w:sz w:val="32"/>
          <w:szCs w:val="32"/>
        </w:rPr>
      </w:pPr>
      <w:r w:rsidRPr="00E23E9F">
        <w:rPr>
          <w:sz w:val="32"/>
          <w:szCs w:val="32"/>
        </w:rPr>
        <w:t>Tävlingsplats är Vimmerby Pistolskytteklubbs skjutbana, Västra Skogen, Vimmerby. Avfart från Rv 23/34 norra infarten Vimmerby mot Rumskulla. Följ vägvisning mot motorbana/skjutbanor. Se även klubbinfo på klubbens hemsida.</w:t>
      </w:r>
    </w:p>
    <w:p w14:paraId="62B53AA2" w14:textId="77777777" w:rsidR="00997D46" w:rsidRDefault="00997D46" w:rsidP="00997D46">
      <w:pPr>
        <w:pStyle w:val="Default"/>
      </w:pPr>
    </w:p>
    <w:p w14:paraId="3BD9D382" w14:textId="644AC960" w:rsidR="00997D46" w:rsidRDefault="00997D46" w:rsidP="00997D46">
      <w:pPr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Anmälan görs på </w:t>
      </w:r>
      <w:hyperlink r:id="rId5" w:history="1">
        <w:r w:rsidRPr="00997D46">
          <w:rPr>
            <w:rStyle w:val="Hyperlnk"/>
            <w:sz w:val="32"/>
            <w:szCs w:val="32"/>
          </w:rPr>
          <w:t>Pistolskytte.net</w:t>
        </w:r>
      </w:hyperlink>
      <w:r>
        <w:rPr>
          <w:sz w:val="32"/>
          <w:szCs w:val="32"/>
        </w:rPr>
        <w:t xml:space="preserve"> Max 3 starter/skytt varav 1 i </w:t>
      </w:r>
      <w:r w:rsidR="00FE789D">
        <w:rPr>
          <w:sz w:val="32"/>
          <w:szCs w:val="32"/>
        </w:rPr>
        <w:t>vapengrupp</w:t>
      </w:r>
      <w:r>
        <w:rPr>
          <w:sz w:val="32"/>
          <w:szCs w:val="32"/>
        </w:rPr>
        <w:t xml:space="preserve"> C. Sista anmälningsdag 202</w:t>
      </w:r>
      <w:r w:rsidR="00FE789D">
        <w:rPr>
          <w:sz w:val="32"/>
          <w:szCs w:val="32"/>
        </w:rPr>
        <w:t>3</w:t>
      </w:r>
      <w:r>
        <w:rPr>
          <w:sz w:val="32"/>
          <w:szCs w:val="32"/>
        </w:rPr>
        <w:t>-11-</w:t>
      </w:r>
      <w:r w:rsidR="002F4351">
        <w:rPr>
          <w:sz w:val="32"/>
          <w:szCs w:val="32"/>
        </w:rPr>
        <w:t>19</w:t>
      </w:r>
      <w:r>
        <w:rPr>
          <w:sz w:val="32"/>
          <w:szCs w:val="32"/>
        </w:rPr>
        <w:t xml:space="preserve"> </w:t>
      </w:r>
    </w:p>
    <w:p w14:paraId="549357DD" w14:textId="4E80BCDA" w:rsidR="00A3352E" w:rsidRDefault="00A3352E" w:rsidP="00997D46">
      <w:pPr>
        <w:rPr>
          <w:sz w:val="32"/>
          <w:szCs w:val="32"/>
        </w:rPr>
      </w:pPr>
      <w:r>
        <w:rPr>
          <w:sz w:val="32"/>
          <w:szCs w:val="32"/>
        </w:rPr>
        <w:t>ENBART FÖRANMÄLAN</w:t>
      </w:r>
    </w:p>
    <w:p w14:paraId="339E8A5C" w14:textId="77777777" w:rsidR="00A3352E" w:rsidRPr="00001059" w:rsidRDefault="00A3352E" w:rsidP="00A3352E">
      <w:pPr>
        <w:rPr>
          <w:sz w:val="32"/>
          <w:szCs w:val="32"/>
          <w:u w:val="single"/>
        </w:rPr>
      </w:pPr>
      <w:r w:rsidRPr="00001059">
        <w:rPr>
          <w:sz w:val="32"/>
          <w:szCs w:val="32"/>
          <w:u w:val="single"/>
        </w:rPr>
        <w:t xml:space="preserve">INGEN </w:t>
      </w:r>
      <w:r>
        <w:rPr>
          <w:sz w:val="32"/>
          <w:szCs w:val="32"/>
          <w:u w:val="single"/>
        </w:rPr>
        <w:t>EFTER</w:t>
      </w:r>
      <w:r w:rsidRPr="00001059">
        <w:rPr>
          <w:sz w:val="32"/>
          <w:szCs w:val="32"/>
          <w:u w:val="single"/>
        </w:rPr>
        <w:t>ANMÄLAN PÅ PLATS TÄVLINGSDAGEN.</w:t>
      </w:r>
    </w:p>
    <w:p w14:paraId="0CFECD24" w14:textId="77777777" w:rsidR="001D6D8F" w:rsidRDefault="001D6D8F" w:rsidP="001D6D8F">
      <w:pPr>
        <w:pStyle w:val="Default"/>
      </w:pPr>
    </w:p>
    <w:p w14:paraId="261087F7" w14:textId="07465E44" w:rsidR="001D6D8F" w:rsidRDefault="001D6D8F" w:rsidP="001D6D8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Tävlingen genomförs som traditionell fältskjutning 8 stationer. Totalt 48 skott. </w:t>
      </w:r>
    </w:p>
    <w:p w14:paraId="0018E96C" w14:textId="6C2E8387" w:rsidR="001D6D8F" w:rsidRDefault="3AB1EEA8" w:rsidP="001D6D8F">
      <w:pPr>
        <w:pStyle w:val="Default"/>
        <w:rPr>
          <w:sz w:val="32"/>
          <w:szCs w:val="32"/>
        </w:rPr>
      </w:pPr>
      <w:r w:rsidRPr="3AB1EEA8">
        <w:rPr>
          <w:sz w:val="32"/>
          <w:szCs w:val="32"/>
        </w:rPr>
        <w:t xml:space="preserve">Startavgift 100 kr per start. Juniorer startar gratis i juniorklass. Klassindelning och vapengrupper i enlighet med SPSF skjuthandbok. </w:t>
      </w:r>
    </w:p>
    <w:p w14:paraId="243BF586" w14:textId="1515AD07" w:rsidR="00A3352E" w:rsidRDefault="001D6D8F" w:rsidP="001D6D8F">
      <w:pPr>
        <w:rPr>
          <w:sz w:val="32"/>
          <w:szCs w:val="32"/>
        </w:rPr>
      </w:pPr>
      <w:r>
        <w:rPr>
          <w:sz w:val="32"/>
          <w:szCs w:val="32"/>
        </w:rPr>
        <w:t>Sammanslagning av klasser kan komma att ske i enlighet med SHB D.2.3</w:t>
      </w:r>
      <w:r w:rsidR="00847A31">
        <w:rPr>
          <w:sz w:val="32"/>
          <w:szCs w:val="32"/>
        </w:rPr>
        <w:t>.</w:t>
      </w:r>
    </w:p>
    <w:p w14:paraId="1D7AAD46" w14:textId="4C43F918" w:rsidR="00847A31" w:rsidRPr="00E23E9F" w:rsidRDefault="00847A31" w:rsidP="001D6D8F">
      <w:pPr>
        <w:rPr>
          <w:sz w:val="32"/>
          <w:szCs w:val="32"/>
        </w:rPr>
      </w:pPr>
      <w:r>
        <w:rPr>
          <w:sz w:val="32"/>
          <w:szCs w:val="32"/>
        </w:rPr>
        <w:t>Inga priser därav lägre startavgift.</w:t>
      </w:r>
    </w:p>
    <w:p w14:paraId="2B46DE23" w14:textId="77777777" w:rsidR="00A3352E" w:rsidRDefault="00A3352E" w:rsidP="00A3352E">
      <w:pPr>
        <w:rPr>
          <w:sz w:val="32"/>
          <w:szCs w:val="32"/>
        </w:rPr>
      </w:pPr>
      <w:r w:rsidRPr="00E23E9F">
        <w:rPr>
          <w:sz w:val="32"/>
          <w:szCs w:val="32"/>
        </w:rPr>
        <w:t xml:space="preserve">Enklare servering kommer att finnas. </w:t>
      </w:r>
    </w:p>
    <w:p w14:paraId="58C4B0FE" w14:textId="77777777" w:rsidR="00A3352E" w:rsidRDefault="00A3352E" w:rsidP="00A3352E">
      <w:pPr>
        <w:rPr>
          <w:b/>
          <w:bCs/>
          <w:sz w:val="32"/>
          <w:szCs w:val="32"/>
        </w:rPr>
      </w:pPr>
    </w:p>
    <w:p w14:paraId="0CC6D6AB" w14:textId="673DBE47" w:rsidR="00A3352E" w:rsidRDefault="00A3352E" w:rsidP="00A3352E">
      <w:pPr>
        <w:rPr>
          <w:b/>
          <w:bCs/>
          <w:sz w:val="32"/>
          <w:szCs w:val="32"/>
        </w:rPr>
      </w:pPr>
      <w:r w:rsidRPr="00B0663C">
        <w:rPr>
          <w:b/>
          <w:bCs/>
          <w:sz w:val="32"/>
          <w:szCs w:val="32"/>
        </w:rPr>
        <w:lastRenderedPageBreak/>
        <w:t>O B S.</w:t>
      </w:r>
      <w:r>
        <w:rPr>
          <w:sz w:val="32"/>
          <w:szCs w:val="32"/>
        </w:rPr>
        <w:t xml:space="preserve">  På grund av att vi bara har tillåtelse att skjuta till kl. 02.00,  (om Miljö och byggnadsförvaltningen godkänner vår begäran om förlängd skjuttid) så kommer vi att begränsa antalet starter till </w:t>
      </w:r>
      <w:r w:rsidR="00847A31">
        <w:rPr>
          <w:sz w:val="32"/>
          <w:szCs w:val="32"/>
        </w:rPr>
        <w:t>2</w:t>
      </w:r>
      <w:r>
        <w:rPr>
          <w:sz w:val="32"/>
          <w:szCs w:val="32"/>
        </w:rPr>
        <w:t xml:space="preserve">00. Anmälningar som överstiger de </w:t>
      </w:r>
      <w:r w:rsidR="00847A31">
        <w:rPr>
          <w:sz w:val="32"/>
          <w:szCs w:val="32"/>
        </w:rPr>
        <w:t>2</w:t>
      </w:r>
      <w:r>
        <w:rPr>
          <w:sz w:val="32"/>
          <w:szCs w:val="32"/>
        </w:rPr>
        <w:t xml:space="preserve">00 starterna kan vi tyvärr inte tillåta få delta i tävlingen. </w:t>
      </w:r>
    </w:p>
    <w:p w14:paraId="43262228" w14:textId="77777777" w:rsidR="00A3352E" w:rsidRDefault="00A3352E" w:rsidP="00A3352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Ta med ficklampa.</w:t>
      </w:r>
    </w:p>
    <w:p w14:paraId="28F92FAD" w14:textId="77777777" w:rsidR="00A3352E" w:rsidRDefault="00A3352E" w:rsidP="00A3352E">
      <w:pPr>
        <w:rPr>
          <w:sz w:val="32"/>
          <w:szCs w:val="32"/>
        </w:rPr>
      </w:pPr>
      <w:r>
        <w:rPr>
          <w:sz w:val="32"/>
          <w:szCs w:val="32"/>
        </w:rPr>
        <w:t>Upplysningar och frågor besvaras av Conny Petersson, 0709-78 33 74,</w:t>
      </w:r>
    </w:p>
    <w:p w14:paraId="7AA6BCD6" w14:textId="77777777" w:rsidR="00A3352E" w:rsidRDefault="00A3352E" w:rsidP="00A3352E">
      <w:pPr>
        <w:rPr>
          <w:sz w:val="32"/>
          <w:szCs w:val="32"/>
        </w:rPr>
      </w:pPr>
      <w:r>
        <w:rPr>
          <w:sz w:val="32"/>
          <w:szCs w:val="32"/>
        </w:rPr>
        <w:t xml:space="preserve">Eller mejl till </w:t>
      </w:r>
      <w:hyperlink r:id="rId6" w:history="1">
        <w:r w:rsidRPr="005345EF">
          <w:rPr>
            <w:rStyle w:val="Hyperlnk"/>
            <w:sz w:val="32"/>
            <w:szCs w:val="32"/>
          </w:rPr>
          <w:t>info@vimmerbypsk.se</w:t>
        </w:r>
      </w:hyperlink>
      <w:r>
        <w:rPr>
          <w:sz w:val="32"/>
          <w:szCs w:val="32"/>
        </w:rPr>
        <w:t xml:space="preserve">  </w:t>
      </w:r>
    </w:p>
    <w:p w14:paraId="69A75866" w14:textId="77777777" w:rsidR="00A3352E" w:rsidRPr="00E23E9F" w:rsidRDefault="00A3352E" w:rsidP="00A3352E">
      <w:pPr>
        <w:rPr>
          <w:sz w:val="32"/>
          <w:szCs w:val="32"/>
        </w:rPr>
      </w:pPr>
    </w:p>
    <w:p w14:paraId="53F7283B" w14:textId="77777777" w:rsidR="00A3352E" w:rsidRPr="00E23E9F" w:rsidRDefault="00A3352E" w:rsidP="00A3352E">
      <w:pPr>
        <w:jc w:val="center"/>
        <w:rPr>
          <w:sz w:val="32"/>
          <w:szCs w:val="32"/>
        </w:rPr>
      </w:pPr>
      <w:r>
        <w:rPr>
          <w:sz w:val="32"/>
          <w:szCs w:val="32"/>
        </w:rPr>
        <w:t>VÄLKOMNA ÖNSKAR VIMMERBY PISTOLSKYTTEKLUBB.</w:t>
      </w:r>
    </w:p>
    <w:p w14:paraId="4BCF3DD8" w14:textId="77777777" w:rsidR="00A3352E" w:rsidRDefault="00A3352E" w:rsidP="00A3352E"/>
    <w:p w14:paraId="66C24F38" w14:textId="77777777" w:rsidR="00A3352E" w:rsidRDefault="00A3352E"/>
    <w:sectPr w:rsidR="00A3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2E"/>
    <w:rsid w:val="001D6D8F"/>
    <w:rsid w:val="002F4351"/>
    <w:rsid w:val="003E68A6"/>
    <w:rsid w:val="00582CB1"/>
    <w:rsid w:val="005D1423"/>
    <w:rsid w:val="00847A31"/>
    <w:rsid w:val="00906949"/>
    <w:rsid w:val="00997D46"/>
    <w:rsid w:val="00A3352E"/>
    <w:rsid w:val="00B030E1"/>
    <w:rsid w:val="00B90E2F"/>
    <w:rsid w:val="00F9155F"/>
    <w:rsid w:val="00FE789D"/>
    <w:rsid w:val="3AB1E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0E97"/>
  <w15:chartTrackingRefBased/>
  <w15:docId w15:val="{5822BFBD-D9EE-4774-8220-6BAC844D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3352E"/>
    <w:rPr>
      <w:color w:val="0563C1" w:themeColor="hyperlink"/>
      <w:u w:val="single"/>
    </w:rPr>
  </w:style>
  <w:style w:type="paragraph" w:customStyle="1" w:styleId="Default">
    <w:name w:val="Default"/>
    <w:rsid w:val="00997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97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mmerbypsk.se" TargetMode="External"/><Relationship Id="rId5" Type="http://schemas.openxmlformats.org/officeDocument/2006/relationships/hyperlink" Target="http://www.pistolskytte.ne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John-Åke Andersson</dc:creator>
  <cp:keywords/>
  <dc:description/>
  <cp:lastModifiedBy>John-Åke Andersson</cp:lastModifiedBy>
  <cp:revision>2</cp:revision>
  <dcterms:created xsi:type="dcterms:W3CDTF">2023-10-28T10:06:00Z</dcterms:created>
  <dcterms:modified xsi:type="dcterms:W3CDTF">2023-10-28T10:06:00Z</dcterms:modified>
</cp:coreProperties>
</file>